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440"/>
        </w:tabs>
        <w:spacing w:line="470" w:lineRule="exact"/>
        <w:ind w:firstLine="0"/>
        <w:rPr>
          <w:sz w:val="32"/>
          <w:szCs w:val="32"/>
        </w:rPr>
      </w:pPr>
      <w:r>
        <w:rPr>
          <w:rFonts w:hint="eastAsia" w:cs="仿宋" w:asciiTheme="majorEastAsia" w:hAnsiTheme="majorEastAsia" w:eastAsiaTheme="majorEastAsia"/>
          <w:bCs/>
          <w:color w:val="000000"/>
          <w:sz w:val="32"/>
          <w:szCs w:val="32"/>
        </w:rPr>
        <w:t>附件：</w:t>
      </w:r>
    </w:p>
    <w:p>
      <w:pPr>
        <w:spacing w:line="480" w:lineRule="auto"/>
        <w:jc w:val="center"/>
        <w:rPr>
          <w:rFonts w:cs="仿宋" w:asciiTheme="majorEastAsia" w:hAnsiTheme="majorEastAsia" w:eastAsiaTheme="majorEastAsia"/>
          <w:b/>
          <w:bCs/>
          <w:color w:val="000000"/>
          <w:sz w:val="36"/>
          <w:szCs w:val="36"/>
        </w:rPr>
      </w:pPr>
      <w:r>
        <w:rPr>
          <w:rFonts w:hint="eastAsia" w:cs="仿宋" w:asciiTheme="majorEastAsia" w:hAnsiTheme="majorEastAsia" w:eastAsiaTheme="majorEastAsia"/>
          <w:b/>
          <w:bCs/>
          <w:color w:val="000000"/>
          <w:sz w:val="36"/>
          <w:szCs w:val="36"/>
        </w:rPr>
        <w:t>关于开办药品批发企业和现代物流技术征求意见座谈会暨现代医药物流研讨会</w:t>
      </w:r>
      <w:r>
        <w:rPr>
          <w:rFonts w:hint="eastAsia" w:cs="仿宋" w:asciiTheme="majorEastAsia" w:hAnsiTheme="majorEastAsia" w:eastAsiaTheme="majorEastAsia"/>
          <w:b/>
          <w:bCs/>
          <w:color w:val="000000"/>
          <w:sz w:val="36"/>
          <w:szCs w:val="36"/>
          <w:lang w:eastAsia="zh-CN"/>
        </w:rPr>
        <w:t>参会</w:t>
      </w:r>
      <w:r>
        <w:rPr>
          <w:rFonts w:hint="eastAsia" w:cs="仿宋" w:asciiTheme="majorEastAsia" w:hAnsiTheme="majorEastAsia" w:eastAsiaTheme="majorEastAsia"/>
          <w:b/>
          <w:bCs/>
          <w:color w:val="000000"/>
          <w:sz w:val="36"/>
          <w:szCs w:val="36"/>
        </w:rPr>
        <w:t>回执表</w:t>
      </w:r>
    </w:p>
    <w:tbl>
      <w:tblPr>
        <w:tblStyle w:val="6"/>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876"/>
        <w:gridCol w:w="1424"/>
        <w:gridCol w:w="1807"/>
        <w:gridCol w:w="470"/>
        <w:gridCol w:w="1104"/>
        <w:gridCol w:w="2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143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单位名称</w:t>
            </w:r>
          </w:p>
        </w:tc>
        <w:tc>
          <w:tcPr>
            <w:tcW w:w="4577" w:type="dxa"/>
            <w:gridSpan w:val="4"/>
            <w:tcBorders>
              <w:top w:val="single" w:color="auto" w:sz="4" w:space="0"/>
              <w:left w:val="single" w:color="auto" w:sz="4" w:space="0"/>
              <w:bottom w:val="single" w:color="000000" w:sz="4" w:space="0"/>
              <w:right w:val="single" w:color="000000" w:sz="4" w:space="0"/>
            </w:tcBorders>
            <w:vAlign w:val="center"/>
          </w:tcPr>
          <w:p>
            <w:pPr>
              <w:jc w:val="center"/>
              <w:rPr>
                <w:rFonts w:ascii="仿宋_GB2312" w:hAnsi="宋体" w:eastAsia="仿宋_GB2312"/>
                <w:sz w:val="28"/>
                <w:szCs w:val="28"/>
              </w:rPr>
            </w:pPr>
          </w:p>
        </w:tc>
        <w:tc>
          <w:tcPr>
            <w:tcW w:w="1104" w:type="dxa"/>
            <w:tcBorders>
              <w:top w:val="single" w:color="auto" w:sz="4" w:space="0"/>
              <w:left w:val="single" w:color="000000" w:sz="4" w:space="0"/>
              <w:bottom w:val="single" w:color="000000"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联系人</w:t>
            </w:r>
          </w:p>
        </w:tc>
        <w:tc>
          <w:tcPr>
            <w:tcW w:w="2153"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1436"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地  址</w:t>
            </w:r>
          </w:p>
        </w:tc>
        <w:tc>
          <w:tcPr>
            <w:tcW w:w="4577" w:type="dxa"/>
            <w:gridSpan w:val="4"/>
            <w:tcBorders>
              <w:top w:val="single" w:color="000000" w:sz="4" w:space="0"/>
              <w:left w:val="single" w:color="auto" w:sz="4" w:space="0"/>
              <w:bottom w:val="single" w:color="auto" w:sz="4" w:space="0"/>
              <w:right w:val="single" w:color="000000" w:sz="4" w:space="0"/>
            </w:tcBorders>
            <w:vAlign w:val="center"/>
          </w:tcPr>
          <w:p>
            <w:pPr>
              <w:jc w:val="center"/>
              <w:rPr>
                <w:rFonts w:ascii="仿宋_GB2312" w:hAnsi="宋体" w:eastAsia="仿宋_GB2312"/>
                <w:sz w:val="28"/>
                <w:szCs w:val="28"/>
              </w:rPr>
            </w:pPr>
          </w:p>
        </w:tc>
        <w:tc>
          <w:tcPr>
            <w:tcW w:w="1104" w:type="dxa"/>
            <w:tcBorders>
              <w:top w:val="single" w:color="000000" w:sz="4" w:space="0"/>
              <w:left w:val="single" w:color="000000"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邮  编</w:t>
            </w:r>
          </w:p>
        </w:tc>
        <w:tc>
          <w:tcPr>
            <w:tcW w:w="2153"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6"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姓  名</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14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职务</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手机</w:t>
            </w:r>
          </w:p>
        </w:tc>
        <w:tc>
          <w:tcPr>
            <w:tcW w:w="1574"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ascii="Arial" w:hAnsi="Arial" w:cs="Arial"/>
                <w:sz w:val="28"/>
                <w:szCs w:val="28"/>
              </w:rPr>
            </w:pPr>
            <w:r>
              <w:rPr>
                <w:rFonts w:eastAsia="仿宋_GB2312" w:cs="Arial"/>
                <w:sz w:val="28"/>
                <w:szCs w:val="28"/>
              </w:rPr>
              <w:t>E-mail</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0"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8"/>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8"/>
              </w:rPr>
            </w:pPr>
          </w:p>
        </w:tc>
        <w:tc>
          <w:tcPr>
            <w:tcW w:w="14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8"/>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8"/>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sz w:val="28"/>
                <w:szCs w:val="28"/>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4" w:hRule="atLeast"/>
          <w:jc w:val="center"/>
        </w:trPr>
        <w:tc>
          <w:tcPr>
            <w:tcW w:w="92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50" w:line="400" w:lineRule="exact"/>
              <w:jc w:val="left"/>
              <w:textAlignment w:val="auto"/>
              <w:rPr>
                <w:rFonts w:hint="eastAsia" w:asciiTheme="minorEastAsia" w:hAnsiTheme="minorEastAsia" w:cstheme="minorEastAsia"/>
                <w:b/>
                <w:bCs/>
                <w:w w:val="90"/>
                <w:sz w:val="28"/>
                <w:szCs w:val="28"/>
              </w:rPr>
            </w:pPr>
            <w:r>
              <w:rPr>
                <w:rFonts w:hint="eastAsia" w:asciiTheme="minorEastAsia" w:hAnsiTheme="minorEastAsia" w:cstheme="minorEastAsia"/>
                <w:b/>
                <w:bCs/>
                <w:w w:val="90"/>
                <w:sz w:val="28"/>
                <w:szCs w:val="28"/>
                <w:lang w:eastAsia="zh-CN"/>
              </w:rPr>
              <w:t>会议</w:t>
            </w:r>
            <w:r>
              <w:rPr>
                <w:rFonts w:hint="eastAsia" w:asciiTheme="minorEastAsia" w:hAnsiTheme="minorEastAsia" w:cstheme="minorEastAsia"/>
                <w:b/>
                <w:bCs/>
                <w:w w:val="90"/>
                <w:sz w:val="28"/>
                <w:szCs w:val="28"/>
              </w:rPr>
              <w:t>时间：2020年9月</w:t>
            </w:r>
            <w:r>
              <w:rPr>
                <w:rFonts w:hint="eastAsia" w:asciiTheme="minorEastAsia" w:hAnsiTheme="minorEastAsia" w:cstheme="minorEastAsia"/>
                <w:b/>
                <w:bCs/>
                <w:w w:val="90"/>
                <w:sz w:val="28"/>
                <w:szCs w:val="28"/>
                <w:lang w:val="en-US" w:eastAsia="zh-CN"/>
              </w:rPr>
              <w:t>8</w:t>
            </w:r>
            <w:r>
              <w:rPr>
                <w:rFonts w:hint="eastAsia" w:asciiTheme="minorEastAsia" w:hAnsiTheme="minorEastAsia" w:cstheme="minorEastAsia"/>
                <w:b/>
                <w:bCs/>
                <w:w w:val="90"/>
                <w:sz w:val="28"/>
                <w:szCs w:val="28"/>
              </w:rPr>
              <w:t xml:space="preserve">日 </w:t>
            </w:r>
            <w:r>
              <w:rPr>
                <w:rFonts w:hint="eastAsia" w:asciiTheme="minorEastAsia" w:hAnsiTheme="minorEastAsia" w:cstheme="minorEastAsia"/>
                <w:b/>
                <w:bCs/>
                <w:w w:val="90"/>
                <w:sz w:val="28"/>
                <w:szCs w:val="28"/>
                <w:lang w:eastAsia="zh-CN"/>
              </w:rPr>
              <w:t>下午</w:t>
            </w:r>
            <w:r>
              <w:rPr>
                <w:rFonts w:hint="eastAsia" w:asciiTheme="minorEastAsia" w:hAnsiTheme="minorEastAsia" w:cstheme="minorEastAsia"/>
                <w:b/>
                <w:bCs/>
                <w:w w:val="90"/>
                <w:sz w:val="28"/>
                <w:szCs w:val="28"/>
                <w:lang w:val="en-US" w:eastAsia="zh-CN"/>
              </w:rPr>
              <w:t>14</w:t>
            </w:r>
            <w:r>
              <w:rPr>
                <w:rFonts w:hint="eastAsia" w:asciiTheme="minorEastAsia" w:hAnsiTheme="minorEastAsia" w:cstheme="minorEastAsia"/>
                <w:b/>
                <w:bCs/>
                <w:w w:val="90"/>
                <w:sz w:val="28"/>
                <w:szCs w:val="28"/>
              </w:rPr>
              <w:t>:</w:t>
            </w:r>
            <w:r>
              <w:rPr>
                <w:rFonts w:hint="eastAsia" w:asciiTheme="minorEastAsia" w:hAnsiTheme="minorEastAsia" w:cstheme="minorEastAsia"/>
                <w:b/>
                <w:bCs/>
                <w:w w:val="90"/>
                <w:sz w:val="28"/>
                <w:szCs w:val="28"/>
                <w:lang w:val="en-US" w:eastAsia="zh-CN"/>
              </w:rPr>
              <w:t>0</w:t>
            </w:r>
            <w:r>
              <w:rPr>
                <w:rFonts w:hint="eastAsia" w:asciiTheme="minorEastAsia" w:hAnsiTheme="minorEastAsia" w:cstheme="minorEastAsia"/>
                <w:b/>
                <w:bCs/>
                <w:w w:val="90"/>
                <w:sz w:val="28"/>
                <w:szCs w:val="28"/>
              </w:rPr>
              <w:t>0—1</w:t>
            </w:r>
            <w:r>
              <w:rPr>
                <w:rFonts w:hint="eastAsia" w:asciiTheme="minorEastAsia" w:hAnsiTheme="minorEastAsia" w:cstheme="minorEastAsia"/>
                <w:b/>
                <w:bCs/>
                <w:w w:val="90"/>
                <w:sz w:val="28"/>
                <w:szCs w:val="28"/>
                <w:lang w:val="en-US" w:eastAsia="zh-CN"/>
              </w:rPr>
              <w:t>7</w:t>
            </w:r>
            <w:r>
              <w:rPr>
                <w:rFonts w:hint="eastAsia" w:asciiTheme="minorEastAsia" w:hAnsiTheme="minorEastAsia" w:cstheme="minorEastAsia"/>
                <w:b/>
                <w:bCs/>
                <w:w w:val="90"/>
                <w:sz w:val="28"/>
                <w:szCs w:val="28"/>
              </w:rPr>
              <w:t>:</w:t>
            </w:r>
            <w:r>
              <w:rPr>
                <w:rFonts w:hint="eastAsia" w:asciiTheme="minorEastAsia" w:hAnsiTheme="minorEastAsia" w:cstheme="minorEastAsia"/>
                <w:b/>
                <w:bCs/>
                <w:w w:val="90"/>
                <w:sz w:val="28"/>
                <w:szCs w:val="28"/>
                <w:lang w:val="en-US" w:eastAsia="zh-CN"/>
              </w:rPr>
              <w:t>5</w:t>
            </w:r>
            <w:r>
              <w:rPr>
                <w:rFonts w:hint="eastAsia" w:asciiTheme="minorEastAsia" w:hAnsiTheme="minorEastAsia" w:cstheme="minorEastAsia"/>
                <w:b/>
                <w:bCs/>
                <w:w w:val="90"/>
                <w:sz w:val="28"/>
                <w:szCs w:val="28"/>
              </w:rPr>
              <w:t>0</w:t>
            </w:r>
          </w:p>
          <w:p>
            <w:pPr>
              <w:keepNext w:val="0"/>
              <w:keepLines w:val="0"/>
              <w:pageBreakBefore w:val="0"/>
              <w:widowControl w:val="0"/>
              <w:kinsoku/>
              <w:wordWrap/>
              <w:overflowPunct/>
              <w:topLinePunct w:val="0"/>
              <w:autoSpaceDE/>
              <w:autoSpaceDN/>
              <w:bidi w:val="0"/>
              <w:adjustRightInd/>
              <w:snapToGrid/>
              <w:spacing w:beforeLines="50" w:line="400" w:lineRule="exact"/>
              <w:jc w:val="left"/>
              <w:textAlignment w:val="auto"/>
              <w:rPr>
                <w:rFonts w:asciiTheme="minorEastAsia" w:hAnsiTheme="minorEastAsia" w:cstheme="minorEastAsia"/>
                <w:b/>
                <w:bCs/>
                <w:w w:val="90"/>
                <w:sz w:val="28"/>
                <w:szCs w:val="28"/>
              </w:rPr>
            </w:pPr>
            <w:r>
              <w:rPr>
                <w:rFonts w:hint="eastAsia" w:asciiTheme="minorEastAsia" w:hAnsiTheme="minorEastAsia" w:cstheme="minorEastAsia"/>
                <w:b/>
                <w:bCs/>
                <w:w w:val="90"/>
                <w:sz w:val="28"/>
                <w:szCs w:val="28"/>
              </w:rPr>
              <w:t>会议地址：</w:t>
            </w:r>
            <w:r>
              <w:rPr>
                <w:rFonts w:hint="eastAsia" w:asciiTheme="minorEastAsia" w:hAnsiTheme="minorEastAsia" w:cstheme="minorEastAsia"/>
                <w:b/>
                <w:bCs/>
                <w:w w:val="90"/>
                <w:sz w:val="28"/>
                <w:szCs w:val="28"/>
                <w:lang w:eastAsia="zh-CN"/>
              </w:rPr>
              <w:t>大浪淘沙时尚酒店</w:t>
            </w:r>
            <w:r>
              <w:rPr>
                <w:rFonts w:hint="eastAsia" w:asciiTheme="minorEastAsia" w:hAnsiTheme="minorEastAsia" w:cstheme="minorEastAsia"/>
                <w:b/>
                <w:bCs/>
                <w:w w:val="90"/>
                <w:sz w:val="28"/>
                <w:szCs w:val="28"/>
                <w:lang w:val="en-US" w:eastAsia="zh-CN"/>
              </w:rPr>
              <w:t>（</w:t>
            </w:r>
            <w:r>
              <w:rPr>
                <w:rFonts w:hint="eastAsia" w:asciiTheme="minorEastAsia" w:hAnsiTheme="minorEastAsia" w:cstheme="minorEastAsia"/>
                <w:b/>
                <w:bCs/>
                <w:w w:val="90"/>
                <w:sz w:val="28"/>
                <w:szCs w:val="28"/>
              </w:rPr>
              <w:t>郑州市</w:t>
            </w:r>
            <w:r>
              <w:rPr>
                <w:rFonts w:hint="eastAsia" w:asciiTheme="minorEastAsia" w:hAnsiTheme="minorEastAsia" w:cstheme="minorEastAsia"/>
                <w:b/>
                <w:bCs/>
                <w:w w:val="90"/>
                <w:sz w:val="28"/>
                <w:szCs w:val="28"/>
                <w:lang w:eastAsia="zh-CN"/>
              </w:rPr>
              <w:t>政七街</w:t>
            </w:r>
            <w:r>
              <w:rPr>
                <w:rFonts w:hint="eastAsia" w:asciiTheme="minorEastAsia" w:hAnsiTheme="minorEastAsia" w:cstheme="minorEastAsia"/>
                <w:b/>
                <w:bCs/>
                <w:w w:val="90"/>
                <w:sz w:val="28"/>
                <w:szCs w:val="28"/>
              </w:rPr>
              <w:t>与农科路交叉</w:t>
            </w:r>
            <w:r>
              <w:rPr>
                <w:rFonts w:hint="eastAsia" w:asciiTheme="minorEastAsia" w:hAnsiTheme="minorEastAsia" w:cstheme="minorEastAsia"/>
                <w:b/>
                <w:bCs/>
                <w:w w:val="90"/>
                <w:sz w:val="28"/>
                <w:szCs w:val="28"/>
                <w:lang w:eastAsia="zh-CN"/>
              </w:rPr>
              <w:t>东南角</w:t>
            </w:r>
            <w:r>
              <w:rPr>
                <w:rFonts w:hint="eastAsia" w:asciiTheme="minorEastAsia" w:hAnsiTheme="minorEastAsia" w:cstheme="minorEastAsia"/>
                <w:b/>
                <w:bCs/>
                <w:w w:val="90"/>
                <w:sz w:val="28"/>
                <w:szCs w:val="28"/>
                <w:lang w:val="en-US" w:eastAsia="zh-CN"/>
              </w:rPr>
              <w:t>）</w:t>
            </w:r>
            <w:bookmarkStart w:id="0" w:name="_GoBack"/>
            <w:bookmarkEnd w:id="0"/>
            <w:r>
              <w:rPr>
                <w:rFonts w:hint="eastAsia" w:asciiTheme="minorEastAsia" w:hAnsiTheme="minorEastAsia" w:cstheme="minorEastAsia"/>
                <w:b/>
                <w:bCs/>
                <w:w w:val="9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Lines="50" w:line="400" w:lineRule="exact"/>
              <w:jc w:val="left"/>
              <w:textAlignment w:val="auto"/>
              <w:rPr>
                <w:rFonts w:asciiTheme="minorEastAsia" w:hAnsiTheme="minorEastAsia" w:cstheme="minorEastAsia"/>
                <w:w w:val="90"/>
                <w:sz w:val="28"/>
                <w:szCs w:val="28"/>
              </w:rPr>
            </w:pPr>
            <w:r>
              <w:rPr>
                <w:rFonts w:hint="eastAsia" w:asciiTheme="minorEastAsia" w:hAnsiTheme="minorEastAsia" w:cstheme="minorEastAsia"/>
                <w:w w:val="90"/>
                <w:sz w:val="28"/>
                <w:szCs w:val="28"/>
              </w:rPr>
              <w:t>温馨提示：需住宿的报“河南省医药质量管理协会”（费用自理）</w:t>
            </w:r>
          </w:p>
          <w:p>
            <w:pPr>
              <w:keepNext w:val="0"/>
              <w:keepLines w:val="0"/>
              <w:pageBreakBefore w:val="0"/>
              <w:widowControl w:val="0"/>
              <w:kinsoku/>
              <w:wordWrap/>
              <w:overflowPunct/>
              <w:topLinePunct w:val="0"/>
              <w:autoSpaceDE/>
              <w:autoSpaceDN/>
              <w:bidi w:val="0"/>
              <w:adjustRightInd/>
              <w:snapToGrid/>
              <w:spacing w:beforeLines="50" w:line="400" w:lineRule="exact"/>
              <w:jc w:val="left"/>
              <w:textAlignment w:val="auto"/>
              <w:rPr>
                <w:rFonts w:asciiTheme="minorEastAsia" w:hAnsiTheme="minorEastAsia" w:cstheme="minorEastAsia"/>
                <w:w w:val="90"/>
                <w:sz w:val="28"/>
                <w:szCs w:val="28"/>
              </w:rPr>
            </w:pPr>
            <w:r>
              <w:rPr>
                <w:rFonts w:hint="eastAsia" w:asciiTheme="minorEastAsia" w:hAnsiTheme="minorEastAsia" w:cstheme="minorEastAsia"/>
                <w:w w:val="90"/>
                <w:sz w:val="28"/>
                <w:szCs w:val="28"/>
              </w:rPr>
              <w:t>房间预订：单间</w:t>
            </w:r>
            <w:r>
              <w:rPr>
                <w:rFonts w:hint="eastAsia" w:asciiTheme="minorEastAsia" w:hAnsiTheme="minorEastAsia" w:cstheme="minorEastAsia"/>
                <w:w w:val="90"/>
                <w:sz w:val="28"/>
                <w:szCs w:val="28"/>
                <w:lang w:eastAsia="zh-CN"/>
              </w:rPr>
              <w:t>□</w:t>
            </w:r>
            <w:r>
              <w:rPr>
                <w:rFonts w:hint="eastAsia" w:asciiTheme="minorEastAsia" w:hAnsiTheme="minorEastAsia" w:cstheme="minorEastAsia"/>
                <w:w w:val="90"/>
                <w:sz w:val="28"/>
                <w:szCs w:val="28"/>
              </w:rPr>
              <w:t xml:space="preserve"> 标间□否□</w:t>
            </w:r>
          </w:p>
          <w:p>
            <w:pPr>
              <w:keepNext w:val="0"/>
              <w:keepLines w:val="0"/>
              <w:pageBreakBefore w:val="0"/>
              <w:widowControl w:val="0"/>
              <w:kinsoku/>
              <w:wordWrap/>
              <w:overflowPunct/>
              <w:topLinePunct w:val="0"/>
              <w:autoSpaceDE/>
              <w:autoSpaceDN/>
              <w:bidi w:val="0"/>
              <w:adjustRightInd/>
              <w:snapToGrid/>
              <w:spacing w:beforeLines="50" w:line="400" w:lineRule="exact"/>
              <w:jc w:val="left"/>
              <w:textAlignment w:val="auto"/>
              <w:rPr>
                <w:rFonts w:hint="eastAsia" w:asciiTheme="minorEastAsia" w:hAnsiTheme="minorEastAsia" w:eastAsiaTheme="minorEastAsia" w:cstheme="minorEastAsia"/>
                <w:w w:val="90"/>
                <w:sz w:val="28"/>
                <w:szCs w:val="28"/>
                <w:lang w:eastAsia="zh-CN"/>
              </w:rPr>
            </w:pPr>
            <w:r>
              <w:rPr>
                <w:rFonts w:hint="eastAsia" w:asciiTheme="minorEastAsia" w:hAnsiTheme="minorEastAsia" w:cstheme="minorEastAsia"/>
                <w:w w:val="90"/>
                <w:sz w:val="28"/>
                <w:szCs w:val="28"/>
              </w:rPr>
              <w:t>是否参加</w:t>
            </w:r>
            <w:r>
              <w:rPr>
                <w:rFonts w:hint="eastAsia" w:asciiTheme="minorEastAsia" w:hAnsiTheme="minorEastAsia" w:cstheme="minorEastAsia"/>
                <w:w w:val="90"/>
                <w:sz w:val="28"/>
                <w:szCs w:val="28"/>
                <w:lang w:eastAsia="zh-CN"/>
              </w:rPr>
              <w:t>晚宴</w:t>
            </w:r>
            <w:r>
              <w:rPr>
                <w:rFonts w:hint="eastAsia" w:asciiTheme="minorEastAsia" w:hAnsiTheme="minorEastAsia" w:cstheme="minorEastAsia"/>
                <w:w w:val="90"/>
                <w:sz w:val="28"/>
                <w:szCs w:val="28"/>
              </w:rPr>
              <w:t>：</w:t>
            </w:r>
            <w:r>
              <w:rPr>
                <w:rFonts w:ascii="Webdings" w:hAnsi="Webdings" w:cstheme="minorEastAsia"/>
                <w:w w:val="90"/>
                <w:sz w:val="28"/>
                <w:szCs w:val="28"/>
              </w:rPr>
              <w:t>是</w:t>
            </w:r>
            <w:r>
              <w:rPr>
                <w:rFonts w:hint="eastAsia" w:asciiTheme="minorEastAsia" w:hAnsiTheme="minorEastAsia" w:cstheme="minorEastAsia"/>
                <w:w w:val="90"/>
                <w:sz w:val="28"/>
                <w:szCs w:val="28"/>
                <w:lang w:eastAsia="zh-CN"/>
              </w:rPr>
              <w:t>□</w:t>
            </w:r>
            <w:r>
              <w:rPr>
                <w:rFonts w:ascii="Webdings" w:hAnsi="Webdings" w:cstheme="minorEastAsia"/>
                <w:w w:val="90"/>
                <w:sz w:val="28"/>
                <w:szCs w:val="28"/>
              </w:rPr>
              <w:t>否</w:t>
            </w:r>
            <w:r>
              <w:rPr>
                <w:rFonts w:hint="eastAsia" w:asciiTheme="minorEastAsia" w:hAnsiTheme="minorEastAsia" w:cstheme="minorEastAsia"/>
                <w:w w:val="90"/>
                <w:sz w:val="28"/>
                <w:szCs w:val="2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6" w:hRule="atLeast"/>
          <w:jc w:val="center"/>
        </w:trPr>
        <w:tc>
          <w:tcPr>
            <w:tcW w:w="9270" w:type="dxa"/>
            <w:gridSpan w:val="7"/>
            <w:tcBorders>
              <w:top w:val="single" w:color="auto" w:sz="4" w:space="0"/>
              <w:left w:val="single" w:color="auto" w:sz="4" w:space="0"/>
              <w:bottom w:val="single" w:color="auto" w:sz="4" w:space="0"/>
              <w:right w:val="single" w:color="auto" w:sz="4" w:space="0"/>
            </w:tcBorders>
            <w:vAlign w:val="center"/>
          </w:tcPr>
          <w:p>
            <w:pPr>
              <w:spacing w:beforeLines="50" w:line="500" w:lineRule="exact"/>
              <w:ind w:left="1772" w:hanging="1772" w:hangingChars="700"/>
              <w:jc w:val="left"/>
              <w:rPr>
                <w:rFonts w:asciiTheme="minorEastAsia" w:hAnsiTheme="minorEastAsia" w:cstheme="minorEastAsia"/>
                <w:b/>
                <w:bCs/>
                <w:w w:val="90"/>
                <w:sz w:val="28"/>
                <w:szCs w:val="28"/>
              </w:rPr>
            </w:pPr>
            <w:r>
              <w:rPr>
                <w:rFonts w:hint="eastAsia" w:asciiTheme="minorEastAsia" w:hAnsiTheme="minorEastAsia" w:cstheme="minorEastAsia"/>
                <w:b/>
                <w:bCs/>
                <w:w w:val="90"/>
                <w:sz w:val="28"/>
                <w:szCs w:val="28"/>
              </w:rPr>
              <w:t>联系人: 林</w:t>
            </w:r>
            <w:r>
              <w:rPr>
                <w:rFonts w:hint="eastAsia" w:asciiTheme="minorEastAsia" w:hAnsiTheme="minorEastAsia" w:cstheme="minorEastAsia"/>
                <w:b/>
                <w:bCs/>
                <w:w w:val="90"/>
                <w:sz w:val="28"/>
                <w:szCs w:val="28"/>
                <w:lang w:val="en-US" w:eastAsia="zh-CN"/>
              </w:rPr>
              <w:t xml:space="preserve"> </w:t>
            </w:r>
            <w:r>
              <w:rPr>
                <w:rFonts w:hint="eastAsia" w:asciiTheme="minorEastAsia" w:hAnsiTheme="minorEastAsia" w:cstheme="minorEastAsia"/>
                <w:b/>
                <w:bCs/>
                <w:w w:val="90"/>
                <w:sz w:val="28"/>
                <w:szCs w:val="28"/>
              </w:rPr>
              <w:t>锋13015505078</w:t>
            </w:r>
            <w:r>
              <w:rPr>
                <w:rFonts w:hint="eastAsia" w:asciiTheme="minorEastAsia" w:hAnsiTheme="minorEastAsia" w:cstheme="minorEastAsia"/>
                <w:b/>
                <w:bCs/>
                <w:w w:val="90"/>
                <w:sz w:val="28"/>
                <w:szCs w:val="28"/>
                <w:lang w:val="en-US" w:eastAsia="zh-CN"/>
              </w:rPr>
              <w:t xml:space="preserve">  </w:t>
            </w:r>
            <w:r>
              <w:rPr>
                <w:rFonts w:hint="eastAsia"/>
                <w:b/>
                <w:bCs/>
                <w:sz w:val="28"/>
                <w:szCs w:val="28"/>
                <w:highlight w:val="none"/>
                <w:lang w:val="en-US" w:eastAsia="zh-CN"/>
              </w:rPr>
              <w:t>康天红18638921360</w:t>
            </w:r>
            <w:r>
              <w:rPr>
                <w:rFonts w:hint="eastAsia" w:asciiTheme="minorEastAsia" w:hAnsiTheme="minorEastAsia" w:cstheme="minorEastAsia"/>
                <w:b/>
                <w:bCs/>
                <w:w w:val="90"/>
                <w:sz w:val="28"/>
                <w:szCs w:val="28"/>
              </w:rPr>
              <w:t xml:space="preserve"> </w:t>
            </w:r>
            <w:r>
              <w:rPr>
                <w:rFonts w:hint="eastAsia" w:asciiTheme="minorEastAsia" w:hAnsiTheme="minorEastAsia" w:cstheme="minorEastAsia"/>
                <w:b/>
                <w:bCs/>
                <w:w w:val="90"/>
                <w:sz w:val="28"/>
                <w:szCs w:val="28"/>
                <w:lang w:val="en-US" w:eastAsia="zh-CN"/>
              </w:rPr>
              <w:t xml:space="preserve"> </w:t>
            </w:r>
            <w:r>
              <w:rPr>
                <w:rFonts w:hint="eastAsia" w:asciiTheme="minorEastAsia" w:hAnsiTheme="minorEastAsia" w:cstheme="minorEastAsia"/>
                <w:b/>
                <w:bCs/>
                <w:w w:val="90"/>
                <w:sz w:val="28"/>
                <w:szCs w:val="28"/>
              </w:rPr>
              <w:t>武</w:t>
            </w:r>
            <w:r>
              <w:rPr>
                <w:rFonts w:hint="eastAsia" w:asciiTheme="minorEastAsia" w:hAnsiTheme="minorEastAsia" w:cstheme="minorEastAsia"/>
                <w:b/>
                <w:bCs/>
                <w:w w:val="90"/>
                <w:sz w:val="28"/>
                <w:szCs w:val="28"/>
                <w:lang w:val="en-US" w:eastAsia="zh-CN"/>
              </w:rPr>
              <w:t xml:space="preserve"> </w:t>
            </w:r>
            <w:r>
              <w:rPr>
                <w:rFonts w:hint="eastAsia" w:asciiTheme="minorEastAsia" w:hAnsiTheme="minorEastAsia" w:cstheme="minorEastAsia"/>
                <w:b/>
                <w:bCs/>
                <w:w w:val="90"/>
                <w:sz w:val="28"/>
                <w:szCs w:val="28"/>
              </w:rPr>
              <w:t>彬18695865556  0371-53309594</w:t>
            </w:r>
            <w:r>
              <w:rPr>
                <w:rFonts w:hint="eastAsia" w:asciiTheme="minorEastAsia" w:hAnsiTheme="minorEastAsia" w:cstheme="minorEastAsia"/>
                <w:b/>
                <w:bCs/>
                <w:w w:val="90"/>
                <w:sz w:val="28"/>
                <w:szCs w:val="28"/>
                <w:lang w:val="en-US" w:eastAsia="zh-CN"/>
              </w:rPr>
              <w:t xml:space="preserve">   </w:t>
            </w:r>
            <w:r>
              <w:rPr>
                <w:rFonts w:hint="eastAsia" w:asciiTheme="minorEastAsia" w:hAnsiTheme="minorEastAsia" w:cstheme="minorEastAsia"/>
                <w:b/>
                <w:bCs/>
                <w:w w:val="90"/>
                <w:sz w:val="28"/>
                <w:szCs w:val="28"/>
              </w:rPr>
              <w:t>邮  箱：</w:t>
            </w:r>
            <w:r>
              <w:rPr>
                <w:b/>
                <w:bCs/>
              </w:rPr>
              <w:fldChar w:fldCharType="begin"/>
            </w:r>
            <w:r>
              <w:rPr>
                <w:b/>
                <w:bCs/>
              </w:rPr>
              <w:instrText xml:space="preserve"> HYPERLINK "mailto:hnyyzlxh@126.com" </w:instrText>
            </w:r>
            <w:r>
              <w:rPr>
                <w:b/>
                <w:bCs/>
              </w:rPr>
              <w:fldChar w:fldCharType="separate"/>
            </w:r>
            <w:r>
              <w:rPr>
                <w:rFonts w:hint="eastAsia" w:asciiTheme="minorEastAsia" w:hAnsiTheme="minorEastAsia" w:cstheme="minorEastAsia"/>
                <w:b/>
                <w:bCs/>
                <w:w w:val="90"/>
                <w:sz w:val="28"/>
                <w:szCs w:val="28"/>
              </w:rPr>
              <w:t>hnyyzlxh@126.com</w:t>
            </w:r>
            <w:r>
              <w:rPr>
                <w:rFonts w:hint="eastAsia" w:asciiTheme="minorEastAsia" w:hAnsiTheme="minorEastAsia" w:cstheme="minorEastAsia"/>
                <w:b/>
                <w:bCs/>
                <w:w w:val="90"/>
                <w:sz w:val="28"/>
                <w:szCs w:val="28"/>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9" w:hRule="atLeast"/>
          <w:jc w:val="center"/>
        </w:trPr>
        <w:tc>
          <w:tcPr>
            <w:tcW w:w="9270" w:type="dxa"/>
            <w:gridSpan w:val="7"/>
            <w:tcBorders>
              <w:top w:val="single" w:color="auto" w:sz="4" w:space="0"/>
              <w:left w:val="single" w:color="auto" w:sz="4" w:space="0"/>
              <w:bottom w:val="single" w:color="auto" w:sz="4" w:space="0"/>
              <w:right w:val="single" w:color="auto" w:sz="4" w:space="0"/>
            </w:tcBorders>
            <w:vAlign w:val="center"/>
          </w:tcPr>
          <w:p>
            <w:pPr>
              <w:spacing w:beforeLines="50" w:line="500" w:lineRule="exact"/>
              <w:ind w:left="1265" w:hanging="1807" w:hangingChars="500"/>
              <w:rPr>
                <w:rFonts w:hint="eastAsia" w:asciiTheme="minorEastAsia" w:hAnsiTheme="minorEastAsia" w:eastAsiaTheme="majorEastAsia" w:cstheme="minorEastAsia"/>
                <w:b/>
                <w:bCs/>
                <w:color w:val="FF0000"/>
                <w:w w:val="90"/>
                <w:sz w:val="28"/>
                <w:szCs w:val="28"/>
                <w:lang w:eastAsia="zh-CN"/>
              </w:rPr>
            </w:pPr>
            <w:r>
              <w:rPr>
                <w:rFonts w:hint="eastAsia" w:cs="仿宋" w:asciiTheme="majorEastAsia" w:hAnsiTheme="majorEastAsia" w:eastAsiaTheme="majorEastAsia"/>
                <w:b/>
                <w:bCs/>
                <w:color w:val="FF0000"/>
                <w:sz w:val="36"/>
                <w:szCs w:val="36"/>
                <w:lang w:eastAsia="zh-CN"/>
              </w:rPr>
              <w:t>特别说明：</w:t>
            </w:r>
            <w:r>
              <w:rPr>
                <w:rFonts w:hint="eastAsia" w:cs="仿宋" w:asciiTheme="majorEastAsia" w:hAnsiTheme="majorEastAsia" w:eastAsiaTheme="majorEastAsia"/>
                <w:b/>
                <w:bCs/>
                <w:color w:val="FF0000"/>
                <w:sz w:val="36"/>
                <w:szCs w:val="36"/>
              </w:rPr>
              <w:t>关于开办药品批发企业和现代物流技术意见</w:t>
            </w:r>
            <w:r>
              <w:rPr>
                <w:rFonts w:hint="eastAsia" w:cs="仿宋" w:asciiTheme="majorEastAsia" w:hAnsiTheme="majorEastAsia" w:eastAsiaTheme="majorEastAsia"/>
                <w:b/>
                <w:bCs/>
                <w:color w:val="FF0000"/>
                <w:sz w:val="36"/>
                <w:szCs w:val="36"/>
                <w:lang w:eastAsia="zh-CN"/>
              </w:rPr>
              <w:t>和建议请附后即可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6770"/>
    <w:rsid w:val="00025F3E"/>
    <w:rsid w:val="000266B5"/>
    <w:rsid w:val="0006787C"/>
    <w:rsid w:val="000A6F21"/>
    <w:rsid w:val="000B6D5A"/>
    <w:rsid w:val="0011020D"/>
    <w:rsid w:val="00140057"/>
    <w:rsid w:val="001A4243"/>
    <w:rsid w:val="001D7078"/>
    <w:rsid w:val="00202E4C"/>
    <w:rsid w:val="0022358C"/>
    <w:rsid w:val="00253D1C"/>
    <w:rsid w:val="002D3F79"/>
    <w:rsid w:val="002E0571"/>
    <w:rsid w:val="0037049D"/>
    <w:rsid w:val="003D24A6"/>
    <w:rsid w:val="00480C81"/>
    <w:rsid w:val="004B3D36"/>
    <w:rsid w:val="0057493A"/>
    <w:rsid w:val="005D72A3"/>
    <w:rsid w:val="00691FA1"/>
    <w:rsid w:val="007136CA"/>
    <w:rsid w:val="007627CF"/>
    <w:rsid w:val="007B7E34"/>
    <w:rsid w:val="007E115A"/>
    <w:rsid w:val="007F290B"/>
    <w:rsid w:val="008311E9"/>
    <w:rsid w:val="008365E2"/>
    <w:rsid w:val="008427DD"/>
    <w:rsid w:val="00857D77"/>
    <w:rsid w:val="00882B92"/>
    <w:rsid w:val="008B3FAA"/>
    <w:rsid w:val="00931774"/>
    <w:rsid w:val="00A75979"/>
    <w:rsid w:val="00A870AA"/>
    <w:rsid w:val="00A92002"/>
    <w:rsid w:val="00AD0E14"/>
    <w:rsid w:val="00B44EA8"/>
    <w:rsid w:val="00BF0DAE"/>
    <w:rsid w:val="00C31F7A"/>
    <w:rsid w:val="00C7210F"/>
    <w:rsid w:val="00CF4F15"/>
    <w:rsid w:val="00D033C4"/>
    <w:rsid w:val="00D426CE"/>
    <w:rsid w:val="00DD4804"/>
    <w:rsid w:val="00E008EB"/>
    <w:rsid w:val="00E14F8C"/>
    <w:rsid w:val="00E76770"/>
    <w:rsid w:val="00E81BAC"/>
    <w:rsid w:val="00EC0438"/>
    <w:rsid w:val="00EE7604"/>
    <w:rsid w:val="031A2E61"/>
    <w:rsid w:val="05D507EF"/>
    <w:rsid w:val="08133920"/>
    <w:rsid w:val="0B3D587C"/>
    <w:rsid w:val="0F0300C1"/>
    <w:rsid w:val="10A62BFD"/>
    <w:rsid w:val="133C04F0"/>
    <w:rsid w:val="144A01FA"/>
    <w:rsid w:val="18301906"/>
    <w:rsid w:val="18895C26"/>
    <w:rsid w:val="1AA21134"/>
    <w:rsid w:val="1B004479"/>
    <w:rsid w:val="1CD85630"/>
    <w:rsid w:val="1FF85BB1"/>
    <w:rsid w:val="24211010"/>
    <w:rsid w:val="26087DEF"/>
    <w:rsid w:val="3290169A"/>
    <w:rsid w:val="346068AA"/>
    <w:rsid w:val="354C543B"/>
    <w:rsid w:val="374164BE"/>
    <w:rsid w:val="389F6112"/>
    <w:rsid w:val="3A3B27E5"/>
    <w:rsid w:val="3FB44FCC"/>
    <w:rsid w:val="45D853B3"/>
    <w:rsid w:val="48B15B74"/>
    <w:rsid w:val="48EB5A39"/>
    <w:rsid w:val="4B343FF3"/>
    <w:rsid w:val="4CBE7D5F"/>
    <w:rsid w:val="53017C0C"/>
    <w:rsid w:val="55710115"/>
    <w:rsid w:val="5D7E7748"/>
    <w:rsid w:val="6114312B"/>
    <w:rsid w:val="67CF2BAF"/>
    <w:rsid w:val="6805229E"/>
    <w:rsid w:val="68143454"/>
    <w:rsid w:val="6AD617EC"/>
    <w:rsid w:val="708D1B9A"/>
    <w:rsid w:val="754E6484"/>
    <w:rsid w:val="7894519E"/>
    <w:rsid w:val="7A717931"/>
    <w:rsid w:val="7D491EE5"/>
    <w:rsid w:val="7EEF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0"/>
    <w:pPr>
      <w:widowControl/>
      <w:spacing w:line="560" w:lineRule="atLeast"/>
      <w:ind w:firstLine="555"/>
    </w:pPr>
    <w:rPr>
      <w:rFonts w:ascii="仿宋_GB2312" w:hAnsi="Times New Roman" w:eastAsia="仿宋_GB2312" w:cs="Times New Roman"/>
      <w:b/>
      <w:kern w:val="0"/>
      <w:sz w:val="28"/>
      <w:szCs w:val="2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Hyperlink"/>
    <w:basedOn w:val="7"/>
    <w:semiHidden/>
    <w:unhideWhenUsed/>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正文文本缩进 Char"/>
    <w:basedOn w:val="7"/>
    <w:link w:val="2"/>
    <w:semiHidden/>
    <w:qFormat/>
    <w:uiPriority w:val="0"/>
    <w:rPr>
      <w:rFonts w:ascii="仿宋_GB2312" w:hAnsi="Times New Roman" w:eastAsia="仿宋_GB2312" w:cs="Times New Roman"/>
      <w:b/>
      <w:kern w:val="0"/>
      <w:sz w:val="28"/>
      <w:szCs w:val="20"/>
    </w:rPr>
  </w:style>
  <w:style w:type="paragraph" w:styleId="12">
    <w:name w:val="List Paragraph"/>
    <w:basedOn w:val="1"/>
    <w:unhideWhenUsed/>
    <w:qFormat/>
    <w:uiPriority w:val="99"/>
    <w:pPr>
      <w:ind w:firstLine="420" w:firstLineChars="200"/>
    </w:pPr>
  </w:style>
  <w:style w:type="paragraph" w:styleId="13">
    <w:name w:val="No Spacing"/>
    <w:qFormat/>
    <w:uiPriority w:val="1"/>
    <w:pPr>
      <w:widowControl w:val="0"/>
      <w:autoSpaceDE w:val="0"/>
      <w:autoSpaceDN w:val="0"/>
    </w:pPr>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A716C-E42B-426A-A038-30A1C8CD5528}">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488</Characters>
  <Lines>4</Lines>
  <Paragraphs>1</Paragraphs>
  <TotalTime>0</TotalTime>
  <ScaleCrop>false</ScaleCrop>
  <LinksUpToDate>false</LinksUpToDate>
  <CharactersWithSpaces>572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2018-07-02T08:02:00Z</dcterms:created>
  <dc:creator>Windows 用户</dc:creator>
  <cp:lastModifiedBy>林锋</cp:lastModifiedBy>
  <dcterms:modified xsi:type="dcterms:W3CDTF">2020-09-03T03:04:23Z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